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B6907">
      <w:pPr>
        <w:pStyle w:val="5"/>
        <w:shd w:val="clear" w:color="auto" w:fill="FFFFFF"/>
        <w:spacing w:beforeAutospacing="0" w:afterAutospacing="0" w:line="480" w:lineRule="auto"/>
        <w:rPr>
          <w:rFonts w:hint="eastAsia" w:ascii="黑体" w:hAnsi="黑体" w:eastAsia="黑体" w:cs="Open Sans"/>
          <w:color w:val="auto"/>
          <w:sz w:val="32"/>
          <w:szCs w:val="32"/>
        </w:rPr>
      </w:pPr>
      <w:r>
        <w:rPr>
          <w:rFonts w:hint="eastAsia" w:ascii="黑体" w:hAnsi="黑体" w:eastAsia="黑体" w:cs="Open Sans"/>
          <w:color w:val="auto"/>
          <w:sz w:val="32"/>
          <w:szCs w:val="32"/>
        </w:rPr>
        <w:t>附件1</w:t>
      </w:r>
    </w:p>
    <w:p w14:paraId="0BA2ACE5">
      <w:pPr>
        <w:pStyle w:val="5"/>
        <w:adjustRightInd w:val="0"/>
        <w:snapToGrid w:val="0"/>
        <w:spacing w:beforeAutospacing="0" w:afterAutospacing="0" w:line="560" w:lineRule="exact"/>
        <w:jc w:val="center"/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</w:rPr>
        <w:t>江苏致豪房地产开发有限公司</w:t>
      </w: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  <w:t>下属子公司</w:t>
      </w: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</w:rPr>
        <w:t>公开招聘工作人员岗位简介表</w:t>
      </w:r>
    </w:p>
    <w:bookmarkEnd w:id="0"/>
    <w:tbl>
      <w:tblPr>
        <w:tblStyle w:val="6"/>
        <w:tblpPr w:leftFromText="180" w:rightFromText="180" w:vertAnchor="text" w:horzAnchor="page" w:tblpXSpec="center" w:tblpY="622"/>
        <w:tblOverlap w:val="never"/>
        <w:tblW w:w="1468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1089"/>
        <w:gridCol w:w="1422"/>
        <w:gridCol w:w="826"/>
        <w:gridCol w:w="1104"/>
        <w:gridCol w:w="1286"/>
        <w:gridCol w:w="1191"/>
        <w:gridCol w:w="6360"/>
      </w:tblGrid>
      <w:tr w14:paraId="1B50F5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D3B18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auto"/>
                <w:kern w:val="0"/>
                <w:sz w:val="28"/>
                <w:szCs w:val="28"/>
              </w:rPr>
              <w:t>招聘单位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A7CDB7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auto"/>
                <w:kern w:val="0"/>
                <w:sz w:val="28"/>
                <w:szCs w:val="28"/>
              </w:rPr>
              <w:t>岗位</w:t>
            </w:r>
            <w:r>
              <w:rPr>
                <w:rFonts w:hint="eastAsia" w:ascii="黑体" w:hAnsi="黑体" w:eastAsia="黑体" w:cs="宋体"/>
                <w:b/>
                <w:bCs/>
                <w:color w:val="auto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黑体" w:hAnsi="黑体" w:eastAsia="黑体" w:cs="宋体"/>
                <w:b/>
                <w:bCs/>
                <w:color w:val="auto"/>
                <w:kern w:val="0"/>
                <w:sz w:val="28"/>
                <w:szCs w:val="28"/>
              </w:rPr>
              <w:t>代码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44C955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auto"/>
                <w:kern w:val="0"/>
                <w:sz w:val="28"/>
                <w:szCs w:val="28"/>
              </w:rPr>
              <w:t>岗位</w:t>
            </w:r>
          </w:p>
          <w:p w14:paraId="55F7E303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auto"/>
                <w:kern w:val="0"/>
                <w:sz w:val="28"/>
                <w:szCs w:val="28"/>
              </w:rPr>
              <w:t>名称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82720F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auto"/>
                <w:kern w:val="0"/>
                <w:sz w:val="28"/>
                <w:szCs w:val="28"/>
              </w:rPr>
              <w:t>招聘  人数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7BAAE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auto"/>
                <w:kern w:val="0"/>
                <w:sz w:val="28"/>
                <w:szCs w:val="28"/>
              </w:rPr>
              <w:t>年龄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6375C0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auto"/>
                <w:kern w:val="0"/>
                <w:sz w:val="28"/>
                <w:szCs w:val="28"/>
              </w:rPr>
              <w:t>学历</w:t>
            </w:r>
          </w:p>
          <w:p w14:paraId="0611CF12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auto"/>
                <w:kern w:val="0"/>
                <w:sz w:val="28"/>
                <w:szCs w:val="28"/>
              </w:rPr>
              <w:t>要求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2FD7B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auto"/>
                <w:kern w:val="0"/>
                <w:sz w:val="28"/>
                <w:szCs w:val="28"/>
              </w:rPr>
              <w:t>专业</w:t>
            </w:r>
          </w:p>
        </w:tc>
        <w:tc>
          <w:tcPr>
            <w:tcW w:w="6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B21FB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auto"/>
                <w:kern w:val="0"/>
                <w:sz w:val="28"/>
                <w:szCs w:val="28"/>
              </w:rPr>
              <w:t>其他条件</w:t>
            </w:r>
          </w:p>
        </w:tc>
      </w:tr>
      <w:tr w14:paraId="6EA07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8" w:hRule="atLeast"/>
          <w:jc w:val="center"/>
        </w:trPr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CAA0A">
            <w:pPr>
              <w:widowControl/>
              <w:adjustRightInd w:val="0"/>
              <w:snapToGrid w:val="0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  <w:lang w:val="en-US" w:eastAsia="zh-CN"/>
              </w:rPr>
              <w:t>南通致宏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</w:rPr>
              <w:t>房地产开发有限公司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9EDADD">
            <w:pPr>
              <w:widowControl/>
              <w:adjustRightInd w:val="0"/>
              <w:snapToGrid w:val="0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</w:rPr>
              <w:t>0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9BDB8">
            <w:pPr>
              <w:widowControl/>
              <w:adjustRightInd w:val="0"/>
              <w:snapToGrid w:val="0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  <w:lang w:val="en-US" w:eastAsia="zh-CN"/>
              </w:rPr>
              <w:t>营销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</w:rPr>
              <w:t>经理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CD714A">
            <w:pPr>
              <w:widowControl/>
              <w:adjustRightInd w:val="0"/>
              <w:snapToGrid w:val="0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A6B9F">
            <w:pPr>
              <w:widowControl/>
              <w:adjustRightInd w:val="0"/>
              <w:snapToGrid w:val="0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</w:rPr>
              <w:t>40周岁以下（1985年1月1日以后）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76946">
            <w:pPr>
              <w:widowControl/>
              <w:adjustRightInd w:val="0"/>
              <w:snapToGrid w:val="0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4D27E2">
            <w:pPr>
              <w:widowControl/>
              <w:adjustRightInd w:val="0"/>
              <w:snapToGrid w:val="0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不限</w:t>
            </w:r>
          </w:p>
        </w:tc>
        <w:tc>
          <w:tcPr>
            <w:tcW w:w="6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FBAE76">
            <w:pPr>
              <w:widowControl/>
              <w:adjustRightInd w:val="0"/>
              <w:snapToGrid w:val="0"/>
              <w:jc w:val="left"/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</w:rPr>
              <w:t>.三年以上房地产住宅项目营销经理或营销总监工作经历。</w:t>
            </w:r>
          </w:p>
          <w:p w14:paraId="731AA09B">
            <w:pPr>
              <w:widowControl/>
              <w:adjustRightInd w:val="0"/>
              <w:snapToGrid w:val="0"/>
              <w:jc w:val="left"/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</w:rPr>
              <w:t>.对房地产行业、客户和媒体有深刻理解和控制能力，有三个以上住宅项目操盘经验。</w:t>
            </w:r>
          </w:p>
          <w:p w14:paraId="541FB30D">
            <w:pPr>
              <w:widowControl/>
              <w:adjustRightInd w:val="0"/>
              <w:snapToGrid w:val="0"/>
              <w:jc w:val="left"/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</w:rPr>
              <w:t>.能够组织和指导市场调查，具备先进的营销理念、较强的市场分析能力和应变能力。</w:t>
            </w:r>
          </w:p>
          <w:p w14:paraId="66928910">
            <w:pPr>
              <w:widowControl/>
              <w:adjustRightInd w:val="0"/>
              <w:snapToGrid w:val="0"/>
              <w:jc w:val="left"/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</w:rPr>
              <w:t>.熟悉楼盘的销售和售后服务管理，精通各种销售模式，富于创新精神。</w:t>
            </w:r>
          </w:p>
          <w:p w14:paraId="397AAC01">
            <w:pPr>
              <w:widowControl/>
              <w:adjustRightInd w:val="0"/>
              <w:snapToGrid w:val="0"/>
              <w:jc w:val="left"/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0"/>
                <w:szCs w:val="20"/>
              </w:rPr>
              <w:t>.卓越的规划、测算、组织、策划、方案执行和团队领导能力，具备较高的人际沟通和谈判技巧。</w:t>
            </w:r>
          </w:p>
        </w:tc>
      </w:tr>
    </w:tbl>
    <w:p w14:paraId="2D1480B9"/>
    <w:sectPr>
      <w:pgSz w:w="16838" w:h="11906" w:orient="landscape"/>
      <w:pgMar w:top="1531" w:right="1814" w:bottom="1531" w:left="1984" w:header="567" w:footer="1474" w:gutter="0"/>
      <w:pgNumType w:fmt="decimal" w:start="1"/>
      <w:cols w:space="0" w:num="1"/>
      <w:formProt w:val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Open Sans">
    <w:altName w:val="Times New Roman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063C3"/>
    <w:rsid w:val="0EDD0533"/>
    <w:rsid w:val="0F40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仿宋_GB2312" w:hAnsi="Times New Roman" w:eastAsia="仿宋_GB2312" w:cs="Times New Roman"/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2025-09-15T08:26:00Z</dcterms:created>
  <dc:creator>欧耶</dc:creator>
  <cp:lastModifiedBy>欧耶</cp:lastModifiedBy>
  <dcterms:modified xsi:type="dcterms:W3CDTF">2025-09-15T08:27:44Z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43336413348C409BB1ECE71B313FBA31_11</vt:lpwstr>
  </property>
  <property fmtid="{D5CDD505-2E9C-101B-9397-08002B2CF9AE}" pid="4" name="KSOTemplateDocerSaveRecord">
    <vt:lpwstr>eyJoZGlkIjoiMTllY2ViYzM2ZWQyNDcyMTBiNTdiMjE0YTk4MGE2MDciLCJ1c2VySWQiOiIzMjAwMDk5MCJ9</vt:lpwstr>
  </property>
</Properties>
</file>