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D76FF"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附件1：</w:t>
      </w:r>
    </w:p>
    <w:p w14:paraId="740AAADF">
      <w:pPr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江苏省杂技团</w:t>
      </w:r>
      <w:r>
        <w:rPr>
          <w:rFonts w:ascii="方正小标宋_GBK" w:hAnsi="方正小标宋_GBK" w:eastAsia="方正小标宋_GBK" w:cs="方正小标宋_GBK"/>
          <w:bCs/>
          <w:sz w:val="36"/>
          <w:szCs w:val="36"/>
        </w:rPr>
        <w:t>2025年公开招聘工作人员岗位表</w:t>
      </w:r>
    </w:p>
    <w:tbl>
      <w:tblPr>
        <w:tblStyle w:val="3"/>
        <w:tblW w:w="94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567"/>
        <w:gridCol w:w="567"/>
        <w:gridCol w:w="567"/>
        <w:gridCol w:w="562"/>
        <w:gridCol w:w="567"/>
        <w:gridCol w:w="567"/>
        <w:gridCol w:w="567"/>
        <w:gridCol w:w="567"/>
        <w:gridCol w:w="567"/>
        <w:gridCol w:w="567"/>
        <w:gridCol w:w="1134"/>
        <w:gridCol w:w="709"/>
        <w:gridCol w:w="567"/>
        <w:gridCol w:w="851"/>
      </w:tblGrid>
      <w:tr w14:paraId="4EAAB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  <w:jc w:val="center"/>
        </w:trPr>
        <w:tc>
          <w:tcPr>
            <w:tcW w:w="567" w:type="dxa"/>
            <w:vMerge w:val="restart"/>
            <w:vAlign w:val="center"/>
          </w:tcPr>
          <w:p w14:paraId="446DA46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主管</w:t>
            </w:r>
          </w:p>
          <w:p w14:paraId="5D967D39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部门</w:t>
            </w:r>
          </w:p>
        </w:tc>
        <w:tc>
          <w:tcPr>
            <w:tcW w:w="567" w:type="dxa"/>
            <w:vMerge w:val="restart"/>
            <w:vAlign w:val="center"/>
          </w:tcPr>
          <w:p w14:paraId="739BADD1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招聘</w:t>
            </w:r>
          </w:p>
          <w:p w14:paraId="59323CC1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67" w:type="dxa"/>
            <w:vMerge w:val="restart"/>
            <w:vAlign w:val="center"/>
          </w:tcPr>
          <w:p w14:paraId="333AE2AD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经费</w:t>
            </w:r>
          </w:p>
          <w:p w14:paraId="05A42D1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来源</w:t>
            </w:r>
          </w:p>
        </w:tc>
        <w:tc>
          <w:tcPr>
            <w:tcW w:w="567" w:type="dxa"/>
            <w:vMerge w:val="restart"/>
            <w:vAlign w:val="center"/>
          </w:tcPr>
          <w:p w14:paraId="268F6F4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岗位</w:t>
            </w:r>
          </w:p>
          <w:p w14:paraId="3D5983B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562" w:type="dxa"/>
            <w:vMerge w:val="restart"/>
            <w:vAlign w:val="center"/>
          </w:tcPr>
          <w:p w14:paraId="74A3C7B0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岗位</w:t>
            </w:r>
          </w:p>
          <w:p w14:paraId="17BC34C8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67" w:type="dxa"/>
            <w:vMerge w:val="restart"/>
            <w:vAlign w:val="center"/>
          </w:tcPr>
          <w:p w14:paraId="0A78046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岗位</w:t>
            </w:r>
          </w:p>
          <w:p w14:paraId="240E5835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类别</w:t>
            </w:r>
          </w:p>
        </w:tc>
        <w:tc>
          <w:tcPr>
            <w:tcW w:w="567" w:type="dxa"/>
            <w:vMerge w:val="restart"/>
            <w:vAlign w:val="center"/>
          </w:tcPr>
          <w:p w14:paraId="7AB917F3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招聘</w:t>
            </w:r>
          </w:p>
          <w:p w14:paraId="49E518F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567" w:type="dxa"/>
            <w:vMerge w:val="restart"/>
            <w:vAlign w:val="center"/>
          </w:tcPr>
          <w:p w14:paraId="3A34A848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开考</w:t>
            </w:r>
          </w:p>
          <w:p w14:paraId="5F13CA6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比例</w:t>
            </w:r>
          </w:p>
        </w:tc>
        <w:tc>
          <w:tcPr>
            <w:tcW w:w="567" w:type="dxa"/>
            <w:vMerge w:val="restart"/>
            <w:vAlign w:val="center"/>
          </w:tcPr>
          <w:p w14:paraId="3CE40304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岗位描述</w:t>
            </w:r>
          </w:p>
        </w:tc>
        <w:tc>
          <w:tcPr>
            <w:tcW w:w="2268" w:type="dxa"/>
            <w:gridSpan w:val="3"/>
            <w:vAlign w:val="center"/>
          </w:tcPr>
          <w:p w14:paraId="4F173805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招聘条件</w:t>
            </w:r>
          </w:p>
        </w:tc>
        <w:tc>
          <w:tcPr>
            <w:tcW w:w="709" w:type="dxa"/>
            <w:vMerge w:val="restart"/>
            <w:vAlign w:val="center"/>
          </w:tcPr>
          <w:p w14:paraId="099ACBE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考试形式及</w:t>
            </w:r>
          </w:p>
          <w:p w14:paraId="439DB396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所占比例</w:t>
            </w:r>
          </w:p>
        </w:tc>
        <w:tc>
          <w:tcPr>
            <w:tcW w:w="567" w:type="dxa"/>
            <w:vMerge w:val="restart"/>
            <w:vAlign w:val="center"/>
          </w:tcPr>
          <w:p w14:paraId="4F4F0E30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其他说明</w:t>
            </w:r>
          </w:p>
        </w:tc>
        <w:tc>
          <w:tcPr>
            <w:tcW w:w="851" w:type="dxa"/>
            <w:vMerge w:val="restart"/>
            <w:vAlign w:val="center"/>
          </w:tcPr>
          <w:p w14:paraId="7110BFD3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政策咨询电话及联系人</w:t>
            </w:r>
          </w:p>
        </w:tc>
      </w:tr>
      <w:tr w14:paraId="2ACAE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3" w:hRule="atLeast"/>
          <w:jc w:val="center"/>
        </w:trPr>
        <w:tc>
          <w:tcPr>
            <w:tcW w:w="567" w:type="dxa"/>
            <w:vMerge w:val="continue"/>
            <w:vAlign w:val="center"/>
          </w:tcPr>
          <w:p w14:paraId="24931A5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E2ACC72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715922A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862523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2" w:type="dxa"/>
            <w:vMerge w:val="continue"/>
            <w:vAlign w:val="center"/>
          </w:tcPr>
          <w:p w14:paraId="1D63DBAC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766459A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096B07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67E014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34DC00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Align w:val="center"/>
          </w:tcPr>
          <w:p w14:paraId="6C0F22A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567" w:type="dxa"/>
            <w:vAlign w:val="center"/>
          </w:tcPr>
          <w:p w14:paraId="1C478E39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134" w:type="dxa"/>
            <w:vAlign w:val="center"/>
          </w:tcPr>
          <w:p w14:paraId="35B8E1E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709" w:type="dxa"/>
            <w:vMerge w:val="continue"/>
            <w:vAlign w:val="center"/>
          </w:tcPr>
          <w:p w14:paraId="5C8C1C88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F84F399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6638B8F7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</w:tr>
      <w:tr w14:paraId="2556F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8" w:hRule="atLeast"/>
          <w:jc w:val="center"/>
        </w:trPr>
        <w:tc>
          <w:tcPr>
            <w:tcW w:w="567" w:type="dxa"/>
            <w:vMerge w:val="restart"/>
            <w:vAlign w:val="center"/>
          </w:tcPr>
          <w:p w14:paraId="3AFB1BD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中共建湖县委宣传部</w:t>
            </w:r>
          </w:p>
        </w:tc>
        <w:tc>
          <w:tcPr>
            <w:tcW w:w="567" w:type="dxa"/>
            <w:vMerge w:val="restart"/>
            <w:vAlign w:val="center"/>
          </w:tcPr>
          <w:p w14:paraId="10FECA4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江苏省杂技团</w:t>
            </w:r>
          </w:p>
        </w:tc>
        <w:tc>
          <w:tcPr>
            <w:tcW w:w="567" w:type="dxa"/>
            <w:vMerge w:val="restart"/>
            <w:vAlign w:val="center"/>
          </w:tcPr>
          <w:p w14:paraId="5128B92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差额</w:t>
            </w:r>
          </w:p>
          <w:p w14:paraId="62E87F5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567" w:type="dxa"/>
            <w:vAlign w:val="center"/>
          </w:tcPr>
          <w:p w14:paraId="020C0763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01</w:t>
            </w:r>
          </w:p>
        </w:tc>
        <w:tc>
          <w:tcPr>
            <w:tcW w:w="562" w:type="dxa"/>
            <w:vAlign w:val="center"/>
          </w:tcPr>
          <w:p w14:paraId="0EAEB67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杂技</w:t>
            </w:r>
          </w:p>
          <w:p w14:paraId="5C07624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演员</w:t>
            </w:r>
          </w:p>
        </w:tc>
        <w:tc>
          <w:tcPr>
            <w:tcW w:w="567" w:type="dxa"/>
            <w:vAlign w:val="center"/>
          </w:tcPr>
          <w:p w14:paraId="4F168F9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专业技术类</w:t>
            </w:r>
          </w:p>
        </w:tc>
        <w:tc>
          <w:tcPr>
            <w:tcW w:w="567" w:type="dxa"/>
            <w:vAlign w:val="center"/>
          </w:tcPr>
          <w:p w14:paraId="206A881B">
            <w:pPr>
              <w:widowControl/>
              <w:spacing w:line="240" w:lineRule="exact"/>
              <w:jc w:val="center"/>
              <w:textAlignment w:val="center"/>
              <w:rPr>
                <w:rFonts w:hint="eastAsia" w:eastAsia="方正仿宋_GBK"/>
                <w:sz w:val="20"/>
                <w:szCs w:val="20"/>
                <w:lang w:eastAsia="zh-CN"/>
              </w:rPr>
            </w:pPr>
            <w:r>
              <w:rPr>
                <w:rFonts w:hint="eastAsia" w:eastAsia="方正仿宋_GBK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 w14:paraId="50ABE5D9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1:3</w:t>
            </w:r>
          </w:p>
        </w:tc>
        <w:tc>
          <w:tcPr>
            <w:tcW w:w="567" w:type="dxa"/>
            <w:vAlign w:val="center"/>
          </w:tcPr>
          <w:p w14:paraId="2AD7C32C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从事杂技专业表演</w:t>
            </w:r>
          </w:p>
        </w:tc>
        <w:tc>
          <w:tcPr>
            <w:tcW w:w="567" w:type="dxa"/>
            <w:vAlign w:val="center"/>
          </w:tcPr>
          <w:p w14:paraId="78702085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中专及以上</w:t>
            </w:r>
          </w:p>
        </w:tc>
        <w:tc>
          <w:tcPr>
            <w:tcW w:w="567" w:type="dxa"/>
            <w:vAlign w:val="center"/>
          </w:tcPr>
          <w:p w14:paraId="383187AE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134" w:type="dxa"/>
            <w:vAlign w:val="center"/>
          </w:tcPr>
          <w:p w14:paraId="111BD916"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eastAsia="方正仿宋_GBK"/>
                <w:kern w:val="0"/>
                <w:sz w:val="20"/>
                <w:szCs w:val="20"/>
                <w:lang w:val="en-US" w:eastAsia="zh-CN" w:bidi="ar"/>
              </w:rPr>
              <w:t>从事</w:t>
            </w: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杂技表演的专业人员，具备扎实的杂技基本功，能独立或组合完成杂技节目表演。</w:t>
            </w:r>
          </w:p>
        </w:tc>
        <w:tc>
          <w:tcPr>
            <w:tcW w:w="709" w:type="dxa"/>
            <w:vMerge w:val="restart"/>
            <w:vAlign w:val="center"/>
          </w:tcPr>
          <w:p w14:paraId="5DD113FA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专业测试100%</w:t>
            </w:r>
          </w:p>
        </w:tc>
        <w:tc>
          <w:tcPr>
            <w:tcW w:w="567" w:type="dxa"/>
            <w:vMerge w:val="restart"/>
            <w:vAlign w:val="center"/>
          </w:tcPr>
          <w:p w14:paraId="3AC680A6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报名时需要提供相关证明材料</w:t>
            </w:r>
          </w:p>
        </w:tc>
        <w:tc>
          <w:tcPr>
            <w:tcW w:w="851" w:type="dxa"/>
            <w:vMerge w:val="restart"/>
            <w:vAlign w:val="center"/>
          </w:tcPr>
          <w:p w14:paraId="27F0D71D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0515-86211936</w:t>
            </w:r>
          </w:p>
          <w:p w14:paraId="33C579E4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窦青华</w:t>
            </w:r>
          </w:p>
        </w:tc>
      </w:tr>
      <w:tr w14:paraId="66490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8" w:hRule="atLeast"/>
          <w:jc w:val="center"/>
        </w:trPr>
        <w:tc>
          <w:tcPr>
            <w:tcW w:w="567" w:type="dxa"/>
            <w:vMerge w:val="continue"/>
            <w:vAlign w:val="center"/>
          </w:tcPr>
          <w:p w14:paraId="195936C8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77E7436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463D512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Align w:val="center"/>
          </w:tcPr>
          <w:p w14:paraId="33F1CA6F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02</w:t>
            </w:r>
          </w:p>
        </w:tc>
        <w:tc>
          <w:tcPr>
            <w:tcW w:w="562" w:type="dxa"/>
            <w:vAlign w:val="center"/>
          </w:tcPr>
          <w:p w14:paraId="52031274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杂技教练</w:t>
            </w:r>
          </w:p>
        </w:tc>
        <w:tc>
          <w:tcPr>
            <w:tcW w:w="567" w:type="dxa"/>
            <w:vAlign w:val="center"/>
          </w:tcPr>
          <w:p w14:paraId="08DF28C4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专业技术类</w:t>
            </w:r>
          </w:p>
        </w:tc>
        <w:tc>
          <w:tcPr>
            <w:tcW w:w="567" w:type="dxa"/>
            <w:vAlign w:val="center"/>
          </w:tcPr>
          <w:p w14:paraId="3C092B46">
            <w:pPr>
              <w:widowControl/>
              <w:spacing w:line="240" w:lineRule="exact"/>
              <w:jc w:val="center"/>
              <w:textAlignment w:val="center"/>
              <w:rPr>
                <w:rFonts w:hint="eastAsia" w:eastAsia="方正仿宋_GBK"/>
                <w:sz w:val="20"/>
                <w:szCs w:val="20"/>
                <w:lang w:eastAsia="zh-CN"/>
              </w:rPr>
            </w:pPr>
            <w:r>
              <w:rPr>
                <w:rFonts w:hint="eastAsia" w:eastAsia="方正仿宋_GBK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 w14:paraId="7AAE105C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1:3</w:t>
            </w:r>
          </w:p>
        </w:tc>
        <w:tc>
          <w:tcPr>
            <w:tcW w:w="567" w:type="dxa"/>
            <w:vAlign w:val="center"/>
          </w:tcPr>
          <w:p w14:paraId="19772710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从事杂技教学指导</w:t>
            </w:r>
          </w:p>
        </w:tc>
        <w:tc>
          <w:tcPr>
            <w:tcW w:w="567" w:type="dxa"/>
            <w:vAlign w:val="center"/>
          </w:tcPr>
          <w:p w14:paraId="7B3EAF9B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567" w:type="dxa"/>
            <w:vAlign w:val="center"/>
          </w:tcPr>
          <w:p w14:paraId="05B1EDBC"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134" w:type="dxa"/>
            <w:vAlign w:val="center"/>
          </w:tcPr>
          <w:p w14:paraId="3D7E23D6"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eastAsia="方正仿宋_GBK"/>
                <w:kern w:val="0"/>
                <w:sz w:val="20"/>
                <w:szCs w:val="20"/>
                <w:lang w:val="en-US" w:eastAsia="zh-CN" w:bidi="ar"/>
              </w:rPr>
              <w:t>从事</w:t>
            </w:r>
            <w:r>
              <w:rPr>
                <w:rFonts w:eastAsia="方正仿宋_GBK"/>
                <w:kern w:val="0"/>
                <w:sz w:val="20"/>
                <w:szCs w:val="20"/>
                <w:lang w:bidi="ar"/>
              </w:rPr>
              <w:t>杂技表演的专业人员，参演或指导的节（剧）目获省级及以上比赛（应为党委政府部门或文联、杂协系统举办）奖项。</w:t>
            </w:r>
          </w:p>
        </w:tc>
        <w:tc>
          <w:tcPr>
            <w:tcW w:w="709" w:type="dxa"/>
            <w:vMerge w:val="continue"/>
            <w:vAlign w:val="center"/>
          </w:tcPr>
          <w:p w14:paraId="1070A604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56780F1F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1C82F450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0"/>
                <w:szCs w:val="20"/>
                <w:lang w:bidi="ar"/>
              </w:rPr>
            </w:pPr>
          </w:p>
        </w:tc>
      </w:tr>
    </w:tbl>
    <w:p w14:paraId="5237A6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F5FDF62-48DE-41B5-96D0-417377844386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E48722F2-294A-45BC-BE98-E05B5C6B596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AABD6BF-E734-4BA1-ADFC-5C4199499C4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3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2025-07-15T08:43:19Z</dcterms:created>
  <dc:creator>JHON</dc:creator>
  <cp:lastModifiedBy>崔晶晶</cp:lastModifiedBy>
  <dcterms:modified xsi:type="dcterms:W3CDTF">2025-07-15T08:43:40Z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eyJoZGlkIjoiYjRiODU3N2VhM2VmYjM5YzBjOTQ1NDIwMDkxMzcyZmUiLCJ1c2VySWQiOiIyNjE3OTEyNzIifQ==</vt:lpwstr>
  </property>
  <property fmtid="{D5CDD505-2E9C-101B-9397-08002B2CF9AE}" pid="4" name="ICV">
    <vt:lpwstr>F2BA90FA76B448889EA07EB888FFD2FF_12</vt:lpwstr>
  </property>
</Properties>
</file>